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E3" w:rsidRPr="00D77A2F" w:rsidRDefault="00026E53" w:rsidP="00D77A2F">
      <w:pPr>
        <w:rPr>
          <w:rFonts w:asciiTheme="majorHAnsi" w:hAnsiTheme="majorHAnsi" w:cstheme="majorHAnsi"/>
          <w:b/>
          <w:i/>
          <w:sz w:val="32"/>
          <w:u w:val="single"/>
        </w:rPr>
      </w:pPr>
      <w:r w:rsidRPr="00026E53">
        <w:rPr>
          <w:rFonts w:asciiTheme="majorHAnsi" w:hAnsiTheme="majorHAnsi" w:cstheme="majorHAnsi"/>
          <w:b/>
          <w:i/>
          <w:sz w:val="32"/>
          <w:u w:val="single"/>
        </w:rPr>
        <w:t>Hudební skrývačky</w:t>
      </w:r>
    </w:p>
    <w:p w:rsidR="00C5115F" w:rsidRPr="00C5115F" w:rsidRDefault="00D77A2F" w:rsidP="00C5115F">
      <w:pPr>
        <w:rPr>
          <w:rFonts w:asciiTheme="majorHAnsi" w:hAnsiTheme="majorHAnsi" w:cstheme="majorHAnsi"/>
          <w:b/>
          <w:i/>
          <w:sz w:val="28"/>
          <w:u w:val="single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94615</wp:posOffset>
            </wp:positionV>
            <wp:extent cx="1988820" cy="1988820"/>
            <wp:effectExtent l="0" t="0" r="0" b="0"/>
            <wp:wrapNone/>
            <wp:docPr id="7" name="Obrázek 7" descr="https://previews.123rf.com/images/ylivdesign/ylivdesign1707/ylivdesign170732590/83066837-icono-de-lupa-ilustraci%C3%B3n-de-dibujos-animados-de-icono-de-vector-de-lupa-para-dise%C3%B1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eviews.123rf.com/images/ylivdesign/ylivdesign1707/ylivdesign170732590/83066837-icono-de-lupa-ilustraci%C3%B3n-de-dibujos-animados-de-icono-de-vector-de-lupa-para-dise%C3%B1o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5115F" w:rsidRPr="00C5115F">
        <w:rPr>
          <w:rFonts w:asciiTheme="majorHAnsi" w:hAnsiTheme="majorHAnsi" w:cstheme="majorHAnsi"/>
          <w:b/>
          <w:i/>
          <w:sz w:val="28"/>
          <w:u w:val="single"/>
        </w:rPr>
        <w:t>Hudební nástroje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Nekupuj tu drahou slepici! (HOUSLE)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Nešla bys tam třeba sama? (BASA)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Prali se červi o laskonku. (VIOLA)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Umí hrát na tubu, bendžo a flétnu. (BUBEN)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Ne abys tu babičku přejel. (TUBA)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Náš pivovar hany nesnese! (VARHANY)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Naráz voněly všechny květinky. (ZVON)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Ten Bulhar falešně zpívá! (HARFA)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Plácni ho, bojovníka zbabělého! (HOBOJ)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Máma řekla- víra hory přenáší! (KLAVÍR)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Nechte už toho, vy hňupi, ano? (PIANO)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Uviděl moskyta, raději zalezl. (KYTARA)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Chlapi – kola není zdravá! (PIKOLA)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Okružní jízdu Pra</w:t>
      </w:r>
      <w:r w:rsidRPr="00C5115F">
        <w:t>hou sle</w:t>
      </w:r>
      <w:r>
        <w:t xml:space="preserve">dovali turisté velmi pozorně. </w:t>
      </w:r>
      <w:r w:rsidRPr="00C5115F">
        <w:t>(HOUSLE)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Dědečkovi bratři se jmenovali Ur</w:t>
      </w:r>
      <w:r w:rsidRPr="00C5115F">
        <w:t>ban Jo</w:t>
      </w:r>
      <w:r>
        <w:t>sef a Urban Alois. (BANJO)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Pan nad</w:t>
      </w:r>
      <w:r w:rsidRPr="00C5115F">
        <w:t>lesní Roh</w:t>
      </w:r>
      <w:r>
        <w:t>áč má ve svém revíru starosti s lýkožroutem. (LESNÍ ROH)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Porota nejvyšší známkou ocenila zeleninový vý</w:t>
      </w:r>
      <w:r w:rsidRPr="00C5115F">
        <w:t>var Hany</w:t>
      </w:r>
      <w:r>
        <w:t xml:space="preserve"> Novákové. (VARHANY)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Trosečníkovi se podařilo dop</w:t>
      </w:r>
      <w:r w:rsidRPr="00C5115F">
        <w:t>lout na</w:t>
      </w:r>
      <w:r>
        <w:t>štěstí do bezpečí. (LOUTNA)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Po návštěvě ZOO děti nadšeně vyprávěly tatínko</w:t>
      </w:r>
      <w:r w:rsidRPr="00C5115F">
        <w:t>vi o la</w:t>
      </w:r>
      <w:r>
        <w:t>chtanech a tučňácích. (VIOLA)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Tis</w:t>
      </w:r>
      <w:r w:rsidRPr="00C5115F">
        <w:t>k lavír</w:t>
      </w:r>
      <w:r>
        <w:t>ovaných kreseb vyžaduje mnoho zkušeností. (KLAVÍR)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Král štědře odměnil nejstatečnější</w:t>
      </w:r>
      <w:r w:rsidRPr="00C5115F">
        <w:t>ho boj</w:t>
      </w:r>
      <w:r>
        <w:t>ovníka. (HOBOJ)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Až si pohraješ, hez</w:t>
      </w:r>
      <w:r w:rsidRPr="00C5115F">
        <w:t>ky ta ra</w:t>
      </w:r>
      <w:r>
        <w:t>zítka zase srovnej do krabičky. (KYTARA)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Poctivý hráč si nikdy nesmí označi</w:t>
      </w:r>
      <w:r w:rsidRPr="00C5115F">
        <w:t>t rub ka</w:t>
      </w:r>
      <w:r>
        <w:t>ret. (TRUBKA)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>S velikou něhou sledovala svého prvorozeného syna. (</w:t>
      </w:r>
      <w:r w:rsidR="00D842C0">
        <w:t>HOUSLE)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>O první místo bojovali Kuba s Adamem.</w:t>
      </w:r>
      <w:r w:rsidR="00D842C0">
        <w:t xml:space="preserve"> (BASA)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Návštěvníky ZOO nejvíce zajímali opi a nosorožci. </w:t>
      </w:r>
      <w:r w:rsidR="00D842C0">
        <w:t>(PIANO)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Mistr vzal učňovi kyt a raději okno zasklil sám. </w:t>
      </w:r>
      <w:r w:rsidR="00D842C0">
        <w:t>(KYTARA)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Ošetřovatel připravil z vody a otrub kaši pro koně. </w:t>
      </w:r>
      <w:r w:rsidR="00D842C0">
        <w:t>(TRUBKA)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>Po celou dobu bengálské noci se střídaly barevné ohňostroje.</w:t>
      </w:r>
      <w:r w:rsidR="00D842C0">
        <w:t xml:space="preserve"> (BUBEN)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První květnovou středu Dyje zaplavila fotbalové hřiště. </w:t>
      </w:r>
      <w:r w:rsidR="00D842C0">
        <w:t>(DUDY)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Snad z toho bojácného psa vyroste dobrý domácí hlídač. </w:t>
      </w:r>
      <w:r w:rsidR="00D842C0">
        <w:t>(HOBOJ)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Chlapi, kola nechte doma, dnes nás čeká pěší túra! </w:t>
      </w:r>
      <w:r w:rsidR="00D842C0">
        <w:t>(PIKOLA)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Vzpomínám na krásné modré oči Nelly. </w:t>
      </w:r>
      <w:r w:rsidR="00D842C0">
        <w:t>(ČINELLY)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Z vonné zahrady přinesl své milé červené růže. </w:t>
      </w:r>
      <w:r w:rsidR="00D842C0">
        <w:t>(ZVON)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>Johanka se nezřekla víry své.</w:t>
      </w:r>
      <w:r w:rsidR="00D842C0">
        <w:t xml:space="preserve"> (KLAVÍR)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Chléb a salám zapíjím vždy mlékem.</w:t>
      </w:r>
      <w:r w:rsidR="00E35EC8">
        <w:t xml:space="preserve"> (BASA)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 xml:space="preserve">Salát u babičky byl hodně hořký. </w:t>
      </w:r>
      <w:r w:rsidR="00E35EC8">
        <w:t>(TUBA)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Ještě jsem neviděl nahou slepici. </w:t>
      </w:r>
      <w:r w:rsidR="00E35EC8">
        <w:t>(HOUSLE)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 xml:space="preserve">Samet rub kabátu nezdobí. </w:t>
      </w:r>
      <w:r w:rsidR="00E35EC8">
        <w:t>(TRUBKA)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Bulhar fandil japonskému závodníkovi.</w:t>
      </w:r>
      <w:r w:rsidR="00E35EC8">
        <w:t xml:space="preserve"> (HARFA)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Ruku kule lehce zraní.</w:t>
      </w:r>
      <w:r w:rsidR="00E35EC8">
        <w:t xml:space="preserve"> (UKULELE)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Pijte hovězí vývar Hany Houkalové.</w:t>
      </w:r>
      <w:r w:rsidR="00E35EC8">
        <w:t xml:space="preserve"> (VARHANY)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Esmeralda se ho bojí.</w:t>
      </w:r>
      <w:r w:rsidR="00E35EC8">
        <w:t xml:space="preserve"> (HOBOJ)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Milanovi se taky ta raketa líbila.</w:t>
      </w:r>
      <w:r w:rsidR="00E35EC8">
        <w:t xml:space="preserve"> (KYTARA)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lastRenderedPageBreak/>
        <w:t>Otřel otisky koncem balonového pláště.</w:t>
      </w:r>
      <w:r w:rsidR="00E35EC8">
        <w:t xml:space="preserve"> (CEMBALO)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Chci s tebou plout na Madagaskar.</w:t>
      </w:r>
      <w:r w:rsidR="00E35EC8">
        <w:t xml:space="preserve"> (LOUTNA)</w:t>
      </w:r>
    </w:p>
    <w:p w:rsidR="00D842C0" w:rsidRDefault="00D842C0" w:rsidP="00B50CE3">
      <w:pPr>
        <w:pStyle w:val="Odstavecseseznamem"/>
        <w:numPr>
          <w:ilvl w:val="0"/>
          <w:numId w:val="1"/>
        </w:numPr>
      </w:pPr>
      <w:r w:rsidRPr="00E35EC8">
        <w:t>Hurá do druhohor na ještěry.</w:t>
      </w:r>
      <w:r w:rsidR="00E35EC8">
        <w:t xml:space="preserve"> (HORNA)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Umí si malá Líba sama zavázat botičky?</w:t>
      </w:r>
      <w:r>
        <w:t xml:space="preserve"> (BASA)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Správnou cestu Prahou sledujeme až na Hradčany podle plánu.</w:t>
      </w:r>
      <w:r>
        <w:t xml:space="preserve"> (</w:t>
      </w:r>
      <w:r w:rsidR="00224B72">
        <w:t>HOUSLE)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Teta určitě dveře zamkla, ví, raději se ale přesvědčí.</w:t>
      </w:r>
      <w:r w:rsidR="00224B72">
        <w:t xml:space="preserve"> (KLAVÍR)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Zedníci dokončili stavbu Bendova domku před stanoveným termínem.</w:t>
      </w:r>
      <w:r w:rsidR="00224B72">
        <w:t xml:space="preserve"> (BUBEN)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Podívej se, jak Honzíkovi taky ta radost svítí z očí.</w:t>
      </w:r>
      <w:r w:rsidR="00224B72">
        <w:t xml:space="preserve"> (KYTARA)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Mirku, zatrub každému jeho oblíbenou písničku.</w:t>
      </w:r>
      <w:r w:rsidR="00224B72">
        <w:t xml:space="preserve"> (</w:t>
      </w:r>
      <w:r w:rsidR="00482A75">
        <w:t>TRUBKA)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Je to pravda, že pan Hofman do lína a kapra dává nádivku?</w:t>
      </w:r>
      <w:r w:rsidR="00482A75">
        <w:t xml:space="preserve"> (MANDOLÍNA)</w:t>
      </w:r>
    </w:p>
    <w:p w:rsidR="00E35EC8" w:rsidRDefault="00E35EC8" w:rsidP="00B50CE3">
      <w:pPr>
        <w:pStyle w:val="Odstavecseseznamem"/>
        <w:numPr>
          <w:ilvl w:val="0"/>
          <w:numId w:val="1"/>
        </w:numPr>
      </w:pPr>
      <w:r w:rsidRPr="00E35EC8">
        <w:t>Holky, ta Radka vyrostla o pět centimetrů.</w:t>
      </w:r>
      <w:r w:rsidR="00482A75">
        <w:t xml:space="preserve"> (KYTARA)</w:t>
      </w:r>
    </w:p>
    <w:p w:rsidR="00482A75" w:rsidRPr="0030524B" w:rsidRDefault="00482A75" w:rsidP="00482A75">
      <w:pPr>
        <w:rPr>
          <w:rFonts w:asciiTheme="majorHAnsi" w:hAnsiTheme="majorHAnsi" w:cstheme="majorHAnsi"/>
          <w:b/>
          <w:i/>
          <w:sz w:val="28"/>
          <w:u w:val="single"/>
        </w:rPr>
      </w:pPr>
      <w:r w:rsidRPr="0030524B">
        <w:rPr>
          <w:rFonts w:asciiTheme="majorHAnsi" w:hAnsiTheme="majorHAnsi" w:cstheme="majorHAnsi"/>
          <w:b/>
          <w:i/>
          <w:sz w:val="28"/>
          <w:u w:val="single"/>
        </w:rPr>
        <w:t>Hudební styly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Máme v bytech nové typy baterií. (TECHNO)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Rozbijeme talíře, kdo by je umíval. (METAL)</w:t>
      </w:r>
    </w:p>
    <w:p w:rsidR="00482A75" w:rsidRPr="00482A75" w:rsidRDefault="00224B72" w:rsidP="00B50CE3">
      <w:pPr>
        <w:pStyle w:val="Odstavecseseznamem"/>
        <w:numPr>
          <w:ilvl w:val="0"/>
          <w:numId w:val="1"/>
        </w:numPr>
      </w:pPr>
      <w:r w:rsidRPr="00482A75">
        <w:t xml:space="preserve">Klostermannův román Mlhy na Blatech nově vyšel minulý měsíc. </w:t>
      </w:r>
      <w:r w:rsidR="00482A75">
        <w:t>(TECHNO)</w:t>
      </w:r>
    </w:p>
    <w:p w:rsidR="00482A75" w:rsidRPr="00482A75" w:rsidRDefault="00224B72" w:rsidP="00B50CE3">
      <w:pPr>
        <w:pStyle w:val="Odstavecseseznamem"/>
        <w:numPr>
          <w:ilvl w:val="0"/>
          <w:numId w:val="1"/>
        </w:numPr>
      </w:pPr>
      <w:r w:rsidRPr="00482A75">
        <w:t xml:space="preserve">Vypadal sice jako starý kmet, ale sílu měl ještě jako lev. </w:t>
      </w:r>
      <w:r w:rsidR="00482A75">
        <w:t>(METAL)</w:t>
      </w:r>
    </w:p>
    <w:p w:rsidR="00482A75" w:rsidRPr="00482A75" w:rsidRDefault="00224B72" w:rsidP="00482A75">
      <w:pPr>
        <w:pStyle w:val="Odstavecseseznamem"/>
        <w:numPr>
          <w:ilvl w:val="0"/>
          <w:numId w:val="1"/>
        </w:numPr>
      </w:pPr>
      <w:r w:rsidRPr="00482A75">
        <w:t>Po práci je důležité najít si čas na aktivní odpočinek.</w:t>
      </w:r>
      <w:r w:rsidR="00482A75">
        <w:t xml:space="preserve"> (POP)</w:t>
      </w:r>
    </w:p>
    <w:p w:rsidR="00482A75" w:rsidRPr="00482A75" w:rsidRDefault="00224B72" w:rsidP="00482A75">
      <w:pPr>
        <w:pStyle w:val="Odstavecseseznamem"/>
        <w:numPr>
          <w:ilvl w:val="0"/>
          <w:numId w:val="1"/>
        </w:numPr>
      </w:pPr>
      <w:r w:rsidRPr="00482A75">
        <w:t>Kromě historických zbraní ho zajímaly i uniformy pro c. k. rakouskou armádu.</w:t>
      </w:r>
      <w:r w:rsidR="00482A75">
        <w:t xml:space="preserve"> (ROCK)</w:t>
      </w:r>
    </w:p>
    <w:p w:rsidR="00482A75" w:rsidRPr="00482A75" w:rsidRDefault="00224B72" w:rsidP="00B50CE3">
      <w:pPr>
        <w:pStyle w:val="Odstavecseseznamem"/>
        <w:numPr>
          <w:ilvl w:val="0"/>
          <w:numId w:val="1"/>
        </w:numPr>
      </w:pPr>
      <w:r w:rsidRPr="00482A75">
        <w:t xml:space="preserve">Nad Prahou se včera v noci strhla prudká bouře. </w:t>
      </w:r>
      <w:r w:rsidR="00482A75">
        <w:t>(HOUSE)</w:t>
      </w:r>
    </w:p>
    <w:p w:rsidR="00482A75" w:rsidRPr="00482A75" w:rsidRDefault="00224B72" w:rsidP="00B50CE3">
      <w:pPr>
        <w:pStyle w:val="Odstavecseseznamem"/>
        <w:numPr>
          <w:ilvl w:val="0"/>
          <w:numId w:val="1"/>
        </w:numPr>
      </w:pPr>
      <w:r w:rsidRPr="00482A75">
        <w:t>Zajímalo by mě, na kolik asi vyjde chov kanárů a papoušků.</w:t>
      </w:r>
      <w:r w:rsidR="00482A75">
        <w:t xml:space="preserve"> (DECHOVKA)</w:t>
      </w:r>
    </w:p>
    <w:p w:rsidR="00482A75" w:rsidRPr="00482A75" w:rsidRDefault="00224B72" w:rsidP="00B50CE3">
      <w:pPr>
        <w:pStyle w:val="Odstavecseseznamem"/>
        <w:numPr>
          <w:ilvl w:val="0"/>
          <w:numId w:val="1"/>
        </w:numPr>
      </w:pPr>
      <w:r w:rsidRPr="00482A75">
        <w:t xml:space="preserve">Hudební výraz kontrapunkt se dá přeložit jako „nota proti notě“. </w:t>
      </w:r>
      <w:r w:rsidR="00482A75">
        <w:t>(PUNK)</w:t>
      </w:r>
    </w:p>
    <w:p w:rsidR="00482A75" w:rsidRPr="00482A75" w:rsidRDefault="00224B72" w:rsidP="00B50CE3">
      <w:pPr>
        <w:pStyle w:val="Odstavecseseznamem"/>
        <w:numPr>
          <w:ilvl w:val="0"/>
          <w:numId w:val="1"/>
        </w:numPr>
      </w:pPr>
      <w:r w:rsidRPr="00482A75">
        <w:t xml:space="preserve">Mezi učedníky Krista patřili i apoštolové Petr a Pavel. </w:t>
      </w:r>
      <w:r w:rsidR="00482A75">
        <w:t>(RAP)</w:t>
      </w:r>
    </w:p>
    <w:p w:rsidR="00482A75" w:rsidRPr="00482A75" w:rsidRDefault="00224B72" w:rsidP="00B50CE3">
      <w:pPr>
        <w:pStyle w:val="Odstavecseseznamem"/>
        <w:numPr>
          <w:ilvl w:val="0"/>
          <w:numId w:val="1"/>
        </w:numPr>
      </w:pPr>
      <w:r w:rsidRPr="00482A75">
        <w:t xml:space="preserve">Kvůli technickým problémům byl odložen start raketoplánu Discovery. </w:t>
      </w:r>
      <w:r w:rsidR="00482A75">
        <w:t>(DISCO)</w:t>
      </w:r>
    </w:p>
    <w:p w:rsidR="00224B72" w:rsidRDefault="00224B72" w:rsidP="00B50CE3">
      <w:pPr>
        <w:pStyle w:val="Odstavecseseznamem"/>
        <w:numPr>
          <w:ilvl w:val="0"/>
          <w:numId w:val="1"/>
        </w:numPr>
      </w:pPr>
      <w:r w:rsidRPr="00482A75">
        <w:t>Během 2. světové války byl ostrov Norfolk klíčovou leteckou základnou.</w:t>
      </w:r>
      <w:r w:rsidR="00482A75">
        <w:t xml:space="preserve"> (FOLK)</w:t>
      </w:r>
    </w:p>
    <w:p w:rsidR="00482A75" w:rsidRPr="0030524B" w:rsidRDefault="00482A75" w:rsidP="00482A75">
      <w:pPr>
        <w:rPr>
          <w:rFonts w:asciiTheme="majorHAnsi" w:hAnsiTheme="majorHAnsi" w:cstheme="majorHAnsi"/>
          <w:b/>
          <w:i/>
          <w:sz w:val="28"/>
          <w:u w:val="single"/>
        </w:rPr>
      </w:pPr>
      <w:r w:rsidRPr="0030524B">
        <w:rPr>
          <w:rFonts w:asciiTheme="majorHAnsi" w:hAnsiTheme="majorHAnsi" w:cstheme="majorHAnsi"/>
          <w:b/>
          <w:i/>
          <w:sz w:val="28"/>
          <w:u w:val="single"/>
        </w:rPr>
        <w:t>Hudební skladatelé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Nemáš třeba chuť na čaj? (BACH)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>Směrem na sever divoká vegetace postupně ubývala. (VERDI)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>Sejdeme se všichni dnes u křížku za vsí. (SUK)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>Lékař ošetřil bolavý zub a chlapci se ulevilo. (BACH)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>Nesmírně důležité je, že Karla nikdo neviděl. (JEŽEK)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>Pro každého horolezce je tato hora velice nebezpečná. (RAVEL)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>Do své komory babička přinesla kolovrat. (RYBA)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>Tato zubní pasta mi celkem vyhovuje. (STAMIC)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>Odnes ihned balíček pro tetu na poštu. (NEDBAL)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>Sopranistka Ema Destinová koncertovala po celém světě. (NOVÁK)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>Karel Jaromír Erben dal dětem krásné pohádky. (BENDA)</w:t>
      </w:r>
    </w:p>
    <w:p w:rsidR="00482A75" w:rsidRPr="0030524B" w:rsidRDefault="00482A75" w:rsidP="00482A75">
      <w:pPr>
        <w:rPr>
          <w:rFonts w:asciiTheme="majorHAnsi" w:hAnsiTheme="majorHAnsi" w:cstheme="majorHAnsi"/>
          <w:b/>
          <w:i/>
          <w:sz w:val="28"/>
          <w:u w:val="single"/>
        </w:rPr>
      </w:pPr>
      <w:r w:rsidRPr="0030524B">
        <w:rPr>
          <w:rFonts w:asciiTheme="majorHAnsi" w:hAnsiTheme="majorHAnsi" w:cstheme="majorHAnsi"/>
          <w:b/>
          <w:i/>
          <w:sz w:val="28"/>
          <w:u w:val="single"/>
        </w:rPr>
        <w:t>Hudební pojmy a výrazy</w:t>
      </w:r>
    </w:p>
    <w:p w:rsidR="00482A75" w:rsidRPr="00482A75" w:rsidRDefault="00482A75" w:rsidP="00482A75">
      <w:pPr>
        <w:pStyle w:val="Odstavecseseznamem"/>
        <w:numPr>
          <w:ilvl w:val="0"/>
          <w:numId w:val="1"/>
        </w:numPr>
      </w:pPr>
      <w:r w:rsidRPr="0030524B">
        <w:t>Celý týden jsem marně čekal tvůj dopis.</w:t>
      </w:r>
      <w:r w:rsidR="00730A20" w:rsidRPr="0030524B">
        <w:t xml:space="preserve"> (ALT)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Šavle, fleret a k</w:t>
      </w:r>
      <w:r w:rsidR="00730A20" w:rsidRPr="0030524B">
        <w:t>ord jsou šermířské disciplíny. (AKORD)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Brzy rozehřá</w:t>
      </w:r>
      <w:r w:rsidR="00730A20" w:rsidRPr="0030524B">
        <w:t>lo sluníčko led a přišlo jaro. (KOLEDA)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Matuška, Gott a N</w:t>
      </w:r>
      <w:r w:rsidR="00730A20" w:rsidRPr="0030524B">
        <w:t>eckář jsou zpěváci pop music. (TANEC)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Nebyl jsi</w:t>
      </w:r>
      <w:r w:rsidR="00730A20" w:rsidRPr="0030524B">
        <w:t xml:space="preserve"> nikým žádán o takovou pomoc. (NOTA)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Zcela mě oslnil</w:t>
      </w:r>
      <w:r w:rsidR="00730A20" w:rsidRPr="0030524B">
        <w:t>o spektrum barevných odstínů. (RUMBA)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Pan učite</w:t>
      </w:r>
      <w:r w:rsidR="00730A20" w:rsidRPr="0030524B">
        <w:t>l se vyptával, čí kniha to je. (VALČÍK)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lastRenderedPageBreak/>
        <w:t>Líbí se mi křišť</w:t>
      </w:r>
      <w:r w:rsidR="00730A20" w:rsidRPr="0030524B">
        <w:t>álový lustr u našich známých. (STRUNA)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Na zájezdu dobře pozná</w:t>
      </w:r>
      <w:r w:rsidR="00730A20" w:rsidRPr="0030524B">
        <w:t>te Norsko, Finsko a Švédsko. (TENOR)</w:t>
      </w:r>
    </w:p>
    <w:p w:rsidR="0030524B" w:rsidRDefault="00482A75" w:rsidP="0030524B">
      <w:pPr>
        <w:pStyle w:val="Odstavecseseznamem"/>
        <w:numPr>
          <w:ilvl w:val="0"/>
          <w:numId w:val="1"/>
        </w:numPr>
      </w:pPr>
      <w:r w:rsidRPr="0030524B">
        <w:t>Dal mi svůj slib, ale ten nedodržel.</w:t>
      </w:r>
      <w:r w:rsidR="00730A20" w:rsidRPr="0030524B">
        <w:t xml:space="preserve"> (BALET)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Dnes jsem pomáhal tátovi s prací. (ALT)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Půjdu tam třeba s kamarádem. (BAS)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Poznáte norskou vlajku? (TENOR)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Dnes jsem pomáhal tátovi s prací. (ALT)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Půjdu tam třeba s kamarádem. (BAS)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Poznáte norskou vlajku? (TENOR)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Nemohla se ani pohnout. (HLAS)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Neděláš pro postup nic, Emile! (STUPNICE)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Na rohu je bar, okolo keře. (BAROKO)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Ty umíš, Mařenko, leda houby! (KOLEDA)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Po škole bude ta, která nechce zpívat. (TAKT)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Nepijte ten rum, babičko! (RUMBA)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Viděls borovici, jak spadla přes cestu? (SBOR)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Alíku, no tak, dej mi pac! (NOTA)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Dnes to Krampol kapku přehnal! (POLKA)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Nejde to po chodníčku, půjde to příkopem! (POCHOD)</w:t>
      </w:r>
    </w:p>
    <w:p w:rsidR="00D77A2F" w:rsidRPr="0030524B" w:rsidRDefault="00D77A2F" w:rsidP="00D77A2F">
      <w:pPr>
        <w:pStyle w:val="Odstavecseseznamem"/>
        <w:numPr>
          <w:ilvl w:val="0"/>
          <w:numId w:val="1"/>
        </w:numPr>
      </w:pPr>
      <w:r>
        <w:t>Zvědavě jsem sledoval, čí kráva to bučí. (VALČÍK)</w:t>
      </w:r>
    </w:p>
    <w:p w:rsidR="0030524B" w:rsidRPr="0030524B" w:rsidRDefault="0030524B" w:rsidP="0030524B">
      <w:pPr>
        <w:rPr>
          <w:rFonts w:asciiTheme="majorHAnsi" w:hAnsiTheme="majorHAnsi" w:cstheme="majorHAnsi"/>
          <w:b/>
          <w:i/>
          <w:sz w:val="28"/>
          <w:u w:val="single"/>
        </w:rPr>
      </w:pPr>
      <w:r>
        <w:rPr>
          <w:rFonts w:asciiTheme="majorHAnsi" w:hAnsiTheme="majorHAnsi" w:cstheme="majorHAnsi"/>
          <w:b/>
          <w:i/>
          <w:sz w:val="28"/>
          <w:u w:val="single"/>
        </w:rPr>
        <w:t>Hudební výrazy</w:t>
      </w:r>
    </w:p>
    <w:p w:rsidR="0030524B" w:rsidRDefault="0030524B" w:rsidP="0030524B">
      <w:pPr>
        <w:pStyle w:val="Obsahtabulky"/>
        <w:snapToGrid w:val="0"/>
        <w:spacing w:line="200" w:lineRule="atLeast"/>
      </w:pPr>
      <w:r>
        <w:t>V následujících větách najdi hudební výrazy, které se týkají tématu „Hudba na jevišti“:</w:t>
      </w:r>
    </w:p>
    <w:p w:rsidR="0030524B" w:rsidRDefault="0030524B" w:rsidP="0030524B">
      <w:pPr>
        <w:pStyle w:val="Obsahtabulky"/>
        <w:snapToGrid w:val="0"/>
        <w:spacing w:line="200" w:lineRule="atLeast"/>
        <w:ind w:left="360"/>
      </w:pP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Dělník k</w:t>
      </w:r>
      <w:r w:rsidRPr="00C5115F">
        <w:t>ope ra</w:t>
      </w:r>
      <w:r w:rsidR="00C5115F">
        <w:t xml:space="preserve">ději písek než hlínu. </w:t>
      </w:r>
      <w:r>
        <w:t xml:space="preserve">(OPERA) 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 xml:space="preserve">Včera nás navštívili tatínkův známý </w:t>
      </w:r>
      <w:r w:rsidRPr="00C5115F">
        <w:t>pan Tom i ma</w:t>
      </w:r>
      <w:r w:rsidR="00C5115F">
        <w:t>minčina kamarádka Eva. (</w:t>
      </w:r>
      <w:r w:rsidR="00C5115F" w:rsidRPr="00C5115F">
        <w:rPr>
          <w:caps/>
        </w:rPr>
        <w:t>pantomimA</w:t>
      </w:r>
      <w:r w:rsidR="00C5115F" w:rsidRPr="00C5115F">
        <w:t>)</w:t>
      </w:r>
    </w:p>
    <w:p w:rsidR="00C5115F" w:rsidRDefault="0030524B" w:rsidP="00C5115F">
      <w:pPr>
        <w:pStyle w:val="Odstavecseseznamem"/>
        <w:numPr>
          <w:ilvl w:val="0"/>
          <w:numId w:val="1"/>
        </w:numPr>
      </w:pPr>
      <w:r>
        <w:t>Uháčkovala by vaše babič</w:t>
      </w:r>
      <w:r w:rsidRPr="00C5115F">
        <w:t>ka baret</w:t>
      </w:r>
      <w:r>
        <w:t xml:space="preserve"> i pro mě? </w:t>
      </w:r>
      <w:r w:rsidR="00C5115F" w:rsidRPr="00C5115F">
        <w:rPr>
          <w:caps/>
        </w:rPr>
        <w:t>(</w:t>
      </w:r>
      <w:r w:rsidRPr="00C5115F">
        <w:rPr>
          <w:caps/>
        </w:rPr>
        <w:t>kabaret</w:t>
      </w:r>
      <w:r w:rsidR="00C5115F" w:rsidRPr="00C5115F">
        <w:rPr>
          <w:caps/>
        </w:rPr>
        <w:t>)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Pohled na k</w:t>
      </w:r>
      <w:r w:rsidRPr="00C5115F">
        <w:t>rev u E</w:t>
      </w:r>
      <w:r>
        <w:t xml:space="preserve">vy vyvolává nevolnost. </w:t>
      </w:r>
      <w:r w:rsidR="00C5115F" w:rsidRPr="00C5115F">
        <w:rPr>
          <w:caps/>
        </w:rPr>
        <w:t>(</w:t>
      </w:r>
      <w:r w:rsidRPr="00C5115F">
        <w:rPr>
          <w:caps/>
        </w:rPr>
        <w:t>revue</w:t>
      </w:r>
      <w:r w:rsidR="00C5115F" w:rsidRPr="00C5115F">
        <w:rPr>
          <w:caps/>
        </w:rPr>
        <w:t>)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Než maminka d</w:t>
      </w:r>
      <w:r w:rsidRPr="00C5115F">
        <w:t>opere ta</w:t>
      </w:r>
      <w:r>
        <w:t>tínk</w:t>
      </w:r>
      <w:r w:rsidR="00C5115F">
        <w:t>ovy košile, děti umyjí nádobí.</w:t>
      </w:r>
      <w:r w:rsidR="00C5115F" w:rsidRPr="00C5115F">
        <w:rPr>
          <w:caps/>
        </w:rPr>
        <w:t xml:space="preserve"> (</w:t>
      </w:r>
      <w:r w:rsidRPr="00C5115F">
        <w:rPr>
          <w:caps/>
        </w:rPr>
        <w:t>opereta</w:t>
      </w:r>
      <w:r w:rsidR="00C5115F" w:rsidRPr="00C5115F">
        <w:rPr>
          <w:caps/>
        </w:rPr>
        <w:t>)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Při očkování Kvě</w:t>
      </w:r>
      <w:r w:rsidRPr="00C5115F">
        <w:t>ta nec</w:t>
      </w:r>
      <w:r>
        <w:t xml:space="preserve">ítila skoro žádnou bolest. </w:t>
      </w:r>
      <w:r w:rsidR="00C5115F" w:rsidRPr="00C5115F">
        <w:rPr>
          <w:caps/>
        </w:rPr>
        <w:t>(</w:t>
      </w:r>
      <w:r w:rsidRPr="00C5115F">
        <w:rPr>
          <w:caps/>
        </w:rPr>
        <w:t>tanec</w:t>
      </w:r>
      <w:r w:rsidR="00C5115F" w:rsidRPr="00C5115F">
        <w:rPr>
          <w:caps/>
        </w:rPr>
        <w:t>)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Jen málokterý člověk je úplně ne</w:t>
      </w:r>
      <w:r w:rsidRPr="00C5115F">
        <w:t>muzikál</w:t>
      </w:r>
      <w:r>
        <w:t xml:space="preserve">ní. </w:t>
      </w:r>
      <w:r w:rsidR="00C5115F" w:rsidRPr="00C5115F">
        <w:rPr>
          <w:caps/>
        </w:rPr>
        <w:t>(</w:t>
      </w:r>
      <w:r w:rsidRPr="00C5115F">
        <w:rPr>
          <w:caps/>
        </w:rPr>
        <w:t>muzikál</w:t>
      </w:r>
      <w:r w:rsidR="00C5115F" w:rsidRPr="00C5115F">
        <w:rPr>
          <w:caps/>
        </w:rPr>
        <w:t>)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Sousedův Ku</w:t>
      </w:r>
      <w:r w:rsidRPr="00C5115F">
        <w:t>ba let</w:t>
      </w:r>
      <w:r>
        <w:t>os</w:t>
      </w:r>
      <w:r w:rsidR="00C5115F">
        <w:t xml:space="preserve"> v září půjde do první třídy. (</w:t>
      </w:r>
      <w:r w:rsidRPr="00C5115F">
        <w:rPr>
          <w:caps/>
        </w:rPr>
        <w:t>balet</w:t>
      </w:r>
      <w:r w:rsidR="00C5115F" w:rsidRPr="00C5115F">
        <w:rPr>
          <w:caps/>
        </w:rPr>
        <w:t>)</w:t>
      </w:r>
    </w:p>
    <w:p w:rsidR="00C5115F" w:rsidRDefault="0030524B" w:rsidP="00C5115F">
      <w:pPr>
        <w:pStyle w:val="Odstavecseseznamem"/>
        <w:numPr>
          <w:ilvl w:val="0"/>
          <w:numId w:val="1"/>
        </w:numPr>
      </w:pPr>
      <w:r>
        <w:t>Dědeče</w:t>
      </w:r>
      <w:r w:rsidRPr="00C5115F">
        <w:t>k uplet</w:t>
      </w:r>
      <w:r>
        <w:t xml:space="preserve">l babičce </w:t>
      </w:r>
      <w:r w:rsidR="00C5115F">
        <w:t xml:space="preserve">nový proutěný košík na ovoce. </w:t>
      </w:r>
      <w:r w:rsidR="00C5115F" w:rsidRPr="00C5115F">
        <w:rPr>
          <w:caps/>
        </w:rPr>
        <w:t>(</w:t>
      </w:r>
      <w:r w:rsidRPr="00C5115F">
        <w:rPr>
          <w:caps/>
        </w:rPr>
        <w:t>kuplet</w:t>
      </w:r>
      <w:r w:rsidR="00C5115F" w:rsidRPr="00C5115F">
        <w:rPr>
          <w:caps/>
        </w:rPr>
        <w:t>)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Já tomu nerozumím, radši o pomoc popro</w:t>
      </w:r>
      <w:r w:rsidRPr="00C5115F">
        <w:t>s Bor</w:t>
      </w:r>
      <w:r>
        <w:t xml:space="preserve">ise. </w:t>
      </w:r>
      <w:r w:rsidR="00C5115F" w:rsidRPr="00C5115F">
        <w:rPr>
          <w:caps/>
        </w:rPr>
        <w:t>(</w:t>
      </w:r>
      <w:r w:rsidRPr="00C5115F">
        <w:rPr>
          <w:caps/>
        </w:rPr>
        <w:t>sbor</w:t>
      </w:r>
      <w:r w:rsidR="00C5115F" w:rsidRPr="00C5115F">
        <w:rPr>
          <w:caps/>
        </w:rPr>
        <w:t>)</w:t>
      </w:r>
    </w:p>
    <w:p w:rsidR="0030524B" w:rsidRPr="00D77A2F" w:rsidRDefault="0030524B" w:rsidP="00C5115F">
      <w:pPr>
        <w:pStyle w:val="Odstavecseseznamem"/>
        <w:numPr>
          <w:ilvl w:val="0"/>
          <w:numId w:val="1"/>
        </w:numPr>
      </w:pPr>
      <w:r>
        <w:t>Maroš Kram</w:t>
      </w:r>
      <w:r w:rsidRPr="00C5115F">
        <w:t>ár i E</w:t>
      </w:r>
      <w:r>
        <w:t>va Hol</w:t>
      </w:r>
      <w:r w:rsidR="00C5115F">
        <w:t xml:space="preserve">ubová jsou mí oblíbení herci. </w:t>
      </w:r>
      <w:r w:rsidR="00C5115F" w:rsidRPr="00C5115F">
        <w:rPr>
          <w:caps/>
        </w:rPr>
        <w:t>(</w:t>
      </w:r>
      <w:r w:rsidRPr="00C5115F">
        <w:rPr>
          <w:caps/>
        </w:rPr>
        <w:t>árie</w:t>
      </w:r>
      <w:r w:rsidR="00C5115F" w:rsidRPr="00C5115F">
        <w:rPr>
          <w:caps/>
        </w:rPr>
        <w:t>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Vezmi si třeba letní šaty! (BALET)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Na Šumavě jsou borové lesy vzácné. (SOUBOR)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Tato rarita nectí tradici! (TANEC)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Máš na ten balkon certifikát? (KONCERT)</w:t>
      </w:r>
    </w:p>
    <w:p w:rsidR="0030524B" w:rsidRPr="00D842C0" w:rsidRDefault="0030524B" w:rsidP="0030524B"/>
    <w:sectPr w:rsidR="0030524B" w:rsidRPr="00D842C0" w:rsidSect="000B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A71"/>
    <w:multiLevelType w:val="hybridMultilevel"/>
    <w:tmpl w:val="54E0980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6E53"/>
    <w:rsid w:val="00026E53"/>
    <w:rsid w:val="000B03D6"/>
    <w:rsid w:val="00224B72"/>
    <w:rsid w:val="0030524B"/>
    <w:rsid w:val="00482A75"/>
    <w:rsid w:val="00730A20"/>
    <w:rsid w:val="00953BD4"/>
    <w:rsid w:val="00A86FBE"/>
    <w:rsid w:val="00B50CE3"/>
    <w:rsid w:val="00C5115F"/>
    <w:rsid w:val="00D77A2F"/>
    <w:rsid w:val="00D842C0"/>
    <w:rsid w:val="00E3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E53"/>
    <w:pPr>
      <w:ind w:left="720"/>
      <w:contextualSpacing/>
    </w:pPr>
  </w:style>
  <w:style w:type="character" w:customStyle="1" w:styleId="tr">
    <w:name w:val="tr"/>
    <w:basedOn w:val="Standardnpsmoodstavce"/>
    <w:rsid w:val="00482A75"/>
  </w:style>
  <w:style w:type="paragraph" w:customStyle="1" w:styleId="Obsahtabulky">
    <w:name w:val="Obsah tabulky"/>
    <w:basedOn w:val="Normln"/>
    <w:rsid w:val="003052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psalkova@seznam.cz</dc:creator>
  <cp:lastModifiedBy>Lenka</cp:lastModifiedBy>
  <cp:revision>2</cp:revision>
  <dcterms:created xsi:type="dcterms:W3CDTF">2020-05-01T08:40:00Z</dcterms:created>
  <dcterms:modified xsi:type="dcterms:W3CDTF">2020-05-01T08:40:00Z</dcterms:modified>
</cp:coreProperties>
</file>