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8F" w:rsidRPr="00485FCE" w:rsidRDefault="001B13B7" w:rsidP="009E6BE7">
      <w:pPr>
        <w:spacing w:line="360" w:lineRule="auto"/>
        <w:ind w:left="360"/>
      </w:pPr>
      <w:r w:rsidRPr="00485FCE">
        <w:t>Moji milí muzikanti, opět k vám přicházím s da</w:t>
      </w:r>
      <w:r w:rsidR="0019648C" w:rsidRPr="00485FCE">
        <w:t>lší inspirací. Nedávno jsem cestovala</w:t>
      </w:r>
      <w:r w:rsidR="002A3E54">
        <w:t xml:space="preserve"> vlakem. Jen</w:t>
      </w:r>
      <w:r w:rsidRPr="00485FCE">
        <w:t xml:space="preserve"> </w:t>
      </w:r>
      <w:r w:rsidR="002A3E54">
        <w:t xml:space="preserve">tak </w:t>
      </w:r>
      <w:r w:rsidRPr="00485FCE">
        <w:t>si sedím ve vlaku,</w:t>
      </w:r>
      <w:r w:rsidR="00485FCE" w:rsidRPr="00485FCE">
        <w:t xml:space="preserve"> koukám,</w:t>
      </w:r>
      <w:r w:rsidRPr="00485FCE">
        <w:t xml:space="preserve"> poslouchám a najednou mně něco napadá….</w:t>
      </w:r>
    </w:p>
    <w:p w:rsidR="00090B61" w:rsidRPr="00485FCE" w:rsidRDefault="00090B61" w:rsidP="009E6BE7">
      <w:pPr>
        <w:spacing w:line="360" w:lineRule="auto"/>
        <w:ind w:left="360"/>
      </w:pPr>
      <w:r w:rsidRPr="00485FCE">
        <w:t xml:space="preserve">Vzpomněla jsem si na jednoho českého skladatele (to je pán, který vymýšlí hudbu), který měl velmi rád jeden dopravní prostředek. </w:t>
      </w:r>
    </w:p>
    <w:p w:rsidR="00090B61" w:rsidRPr="00485FCE" w:rsidRDefault="00090B61" w:rsidP="00DF6A4A">
      <w:pPr>
        <w:pStyle w:val="Odstavecseseznamem"/>
        <w:numPr>
          <w:ilvl w:val="0"/>
          <w:numId w:val="6"/>
        </w:numPr>
        <w:spacing w:line="360" w:lineRule="auto"/>
      </w:pPr>
      <w:r w:rsidRPr="00485FCE">
        <w:t>Zkusíš uhádnout z hudební ukáz</w:t>
      </w:r>
      <w:r w:rsidR="00485FCE" w:rsidRPr="00485FCE">
        <w:t>ky, o jaký dopravní prostředek j</w:t>
      </w:r>
      <w:r w:rsidRPr="00485FCE">
        <w:t>de?</w:t>
      </w:r>
    </w:p>
    <w:p w:rsidR="005954EB" w:rsidRPr="000E084F" w:rsidRDefault="005954EB" w:rsidP="009E6BE7">
      <w:pPr>
        <w:spacing w:after="120" w:line="360" w:lineRule="auto"/>
        <w:ind w:left="360"/>
        <w:rPr>
          <w:rFonts w:cstheme="minorHAnsi"/>
          <w:b/>
        </w:rPr>
      </w:pPr>
      <w:r w:rsidRPr="000E084F">
        <w:rPr>
          <w:rFonts w:cstheme="minorHAnsi"/>
          <w:b/>
        </w:rPr>
        <w:t>Antonín Dvořák - Humoreska</w:t>
      </w:r>
    </w:p>
    <w:p w:rsidR="00090B61" w:rsidRPr="000E084F" w:rsidRDefault="00602E64" w:rsidP="009E6BE7">
      <w:pPr>
        <w:tabs>
          <w:tab w:val="left" w:pos="5929"/>
        </w:tabs>
        <w:spacing w:after="120" w:line="360" w:lineRule="auto"/>
        <w:ind w:left="360"/>
        <w:rPr>
          <w:rFonts w:cstheme="minorHAnsi"/>
        </w:rPr>
      </w:pPr>
      <w:hyperlink r:id="rId5" w:history="1">
        <w:r w:rsidR="00195FDD" w:rsidRPr="00950BE1">
          <w:rPr>
            <w:rStyle w:val="Hypertextovodkaz"/>
            <w:rFonts w:cstheme="minorHAnsi"/>
          </w:rPr>
          <w:t>https://www.youtube.com/watch?v=2JIt6AawwD8</w:t>
        </w:r>
      </w:hyperlink>
      <w:r w:rsidR="00195FDD">
        <w:tab/>
      </w:r>
    </w:p>
    <w:p w:rsidR="009E6BE7" w:rsidRDefault="009E6BE7" w:rsidP="009E6BE7">
      <w:pPr>
        <w:spacing w:after="120" w:line="360" w:lineRule="auto"/>
        <w:ind w:left="360"/>
        <w:rPr>
          <w:rFonts w:cstheme="minorHAnsi"/>
        </w:rPr>
      </w:pPr>
      <w:r>
        <w:rPr>
          <w:rFonts w:cstheme="minorHAnsi"/>
        </w:rPr>
        <w:t>0:00 – 0:44 rychlík</w:t>
      </w:r>
    </w:p>
    <w:p w:rsidR="009E6BE7" w:rsidRDefault="009E6BE7" w:rsidP="009E6BE7">
      <w:pPr>
        <w:spacing w:after="120" w:line="360" w:lineRule="auto"/>
        <w:ind w:left="360"/>
        <w:rPr>
          <w:rFonts w:cstheme="minorHAnsi"/>
        </w:rPr>
      </w:pPr>
      <w:r>
        <w:rPr>
          <w:rFonts w:cstheme="minorHAnsi"/>
        </w:rPr>
        <w:t>0:45 – 1:16 osobní vlak</w:t>
      </w:r>
    </w:p>
    <w:p w:rsidR="009E6BE7" w:rsidRDefault="009E6BE7" w:rsidP="009E6BE7">
      <w:pPr>
        <w:spacing w:after="120" w:line="360" w:lineRule="auto"/>
        <w:ind w:left="360"/>
        <w:rPr>
          <w:rFonts w:cstheme="minorHAnsi"/>
        </w:rPr>
      </w:pPr>
      <w:r>
        <w:rPr>
          <w:rFonts w:cstheme="minorHAnsi"/>
        </w:rPr>
        <w:t>1:17  - 1:36 rychlík</w:t>
      </w:r>
    </w:p>
    <w:p w:rsidR="009E6BE7" w:rsidRDefault="009E6BE7" w:rsidP="009E6BE7">
      <w:pPr>
        <w:spacing w:after="120" w:line="360" w:lineRule="auto"/>
        <w:ind w:left="360"/>
        <w:rPr>
          <w:rFonts w:cstheme="minorHAnsi"/>
        </w:rPr>
      </w:pPr>
      <w:r>
        <w:rPr>
          <w:rFonts w:cstheme="minorHAnsi"/>
        </w:rPr>
        <w:t>1:37 – 2:20 nákladní vlak</w:t>
      </w:r>
    </w:p>
    <w:p w:rsidR="009E6BE7" w:rsidRDefault="009E6BE7" w:rsidP="009E6BE7">
      <w:pPr>
        <w:spacing w:after="120" w:line="360" w:lineRule="auto"/>
        <w:ind w:left="360"/>
        <w:rPr>
          <w:rFonts w:cstheme="minorHAnsi"/>
        </w:rPr>
      </w:pPr>
      <w:r>
        <w:rPr>
          <w:rFonts w:cstheme="minorHAnsi"/>
        </w:rPr>
        <w:t>2:21</w:t>
      </w:r>
      <w:r w:rsidR="00533F69">
        <w:rPr>
          <w:rFonts w:cstheme="minorHAnsi"/>
        </w:rPr>
        <w:t xml:space="preserve"> ----- osobní vlak</w:t>
      </w:r>
    </w:p>
    <w:p w:rsidR="009E6BE7" w:rsidRDefault="009E6BE7" w:rsidP="009E6BE7">
      <w:pPr>
        <w:spacing w:after="120" w:line="360" w:lineRule="auto"/>
        <w:ind w:left="360"/>
        <w:rPr>
          <w:rFonts w:cstheme="minorHAnsi"/>
        </w:rPr>
      </w:pPr>
    </w:p>
    <w:p w:rsidR="005954EB" w:rsidRPr="000E084F" w:rsidRDefault="005954EB" w:rsidP="009E6BE7">
      <w:pPr>
        <w:spacing w:after="120" w:line="360" w:lineRule="auto"/>
        <w:ind w:left="360"/>
        <w:rPr>
          <w:rFonts w:cstheme="minorHAnsi"/>
        </w:rPr>
      </w:pPr>
      <w:r w:rsidRPr="000E084F">
        <w:rPr>
          <w:rFonts w:cstheme="minorHAnsi"/>
        </w:rPr>
        <w:t>Jestli jste se pozorně zaposlouchali, mohli jste z hudby poznat jedoucí vlak. Antonín Dvořák (to je pán, který vymyslel tuto hudbu), náš český skladatel, měl velmi rád železnici a trávil mnoho chvil na železničních nádražích pozorováním vlaků. Říká se, že právě Hu</w:t>
      </w:r>
      <w:r w:rsidR="00D01E24" w:rsidRPr="000E084F">
        <w:rPr>
          <w:rFonts w:cstheme="minorHAnsi"/>
        </w:rPr>
        <w:t>moresku – tuto skladbu</w:t>
      </w:r>
      <w:r w:rsidR="00485FCE" w:rsidRPr="000E084F">
        <w:rPr>
          <w:rFonts w:cstheme="minorHAnsi"/>
        </w:rPr>
        <w:t>,</w:t>
      </w:r>
      <w:r w:rsidR="00D01E24" w:rsidRPr="000E084F">
        <w:rPr>
          <w:rFonts w:cstheme="minorHAnsi"/>
        </w:rPr>
        <w:t xml:space="preserve"> </w:t>
      </w:r>
      <w:r w:rsidRPr="000E084F">
        <w:rPr>
          <w:rFonts w:cstheme="minorHAnsi"/>
        </w:rPr>
        <w:t>složil během jízdy ve vlaku. Inspiroval ho prý rytmus kol jedoucích po kolejích. Také jste děti, už někdy jely vlakem?</w:t>
      </w:r>
    </w:p>
    <w:p w:rsidR="00485FCE" w:rsidRPr="000E084F" w:rsidRDefault="00485FCE" w:rsidP="009E6BE7">
      <w:pPr>
        <w:spacing w:after="120" w:line="360" w:lineRule="auto"/>
        <w:ind w:left="360"/>
        <w:rPr>
          <w:rFonts w:cstheme="minorHAnsi"/>
          <w:color w:val="000000" w:themeColor="text1"/>
          <w:shd w:val="clear" w:color="auto" w:fill="FFFFFF"/>
        </w:rPr>
      </w:pPr>
      <w:r w:rsidRPr="000E084F">
        <w:rPr>
          <w:rFonts w:cstheme="minorHAnsi"/>
          <w:color w:val="000000" w:themeColor="text1"/>
          <w:shd w:val="clear" w:color="auto" w:fill="FFFFFF"/>
        </w:rPr>
        <w:t xml:space="preserve">Jistě jste si někdy již o vlacích povídaly. Anebo jste se byli podívat s maminkou a tatínkem na nádraží, jak takové vlaky vypadají. My víme, že máme vlaky osobní, rychlíky a vlaky nákladní. Osobní vlak tě doveze i do té nejmenší stanice. Pokud potřebujeme jet hodně daleko, pojedeme nejspíš rychlíkem. Ten víc pospíchá a staví jen ve větších stanicích. Některé rychlíky mají dokonce i jídelní vůz a spací vagóny. Určitě by tě ale nikam nesvezl vlak nákladní. Ten dopravuje jenom zboží. Má na to upravené vagóny, např. na uhlí, na dopravu zvířat, na písek a tak dále. Nákladní vlaky bývají hodně dlouhé, lokomotiva je má co utáhnout. My si na takové vlaky společně zahrajeme. </w:t>
      </w:r>
    </w:p>
    <w:p w:rsidR="00485FCE" w:rsidRPr="00485FCE" w:rsidRDefault="00485FCE" w:rsidP="009E6BE7">
      <w:pPr>
        <w:spacing w:after="120" w:line="360" w:lineRule="auto"/>
        <w:rPr>
          <w:rFonts w:cstheme="minorHAnsi"/>
        </w:rPr>
      </w:pPr>
    </w:p>
    <w:p w:rsidR="0048080C" w:rsidRDefault="0048080C" w:rsidP="009E6BE7">
      <w:pPr>
        <w:spacing w:after="120" w:line="360" w:lineRule="auto"/>
        <w:ind w:left="360"/>
        <w:rPr>
          <w:rFonts w:cstheme="minorHAnsi"/>
        </w:rPr>
      </w:pPr>
    </w:p>
    <w:p w:rsidR="0048080C" w:rsidRDefault="0048080C" w:rsidP="009E6BE7">
      <w:pPr>
        <w:spacing w:after="120" w:line="360" w:lineRule="auto"/>
        <w:ind w:left="360"/>
        <w:rPr>
          <w:rFonts w:cstheme="minorHAnsi"/>
        </w:rPr>
      </w:pPr>
    </w:p>
    <w:p w:rsidR="005954EB" w:rsidRPr="000E084F" w:rsidRDefault="005954EB" w:rsidP="009E6BE7">
      <w:pPr>
        <w:spacing w:after="120" w:line="360" w:lineRule="auto"/>
        <w:ind w:left="360"/>
        <w:rPr>
          <w:rFonts w:cstheme="minorHAnsi"/>
        </w:rPr>
      </w:pPr>
      <w:r w:rsidRPr="000E084F">
        <w:rPr>
          <w:rFonts w:cstheme="minorHAnsi"/>
        </w:rPr>
        <w:lastRenderedPageBreak/>
        <w:t xml:space="preserve">Otázky k poslechu: </w:t>
      </w:r>
    </w:p>
    <w:p w:rsidR="005954EB" w:rsidRPr="00DF6A4A" w:rsidRDefault="005954EB" w:rsidP="00DF6A4A">
      <w:pPr>
        <w:pStyle w:val="Odstavecseseznamem"/>
        <w:numPr>
          <w:ilvl w:val="0"/>
          <w:numId w:val="6"/>
        </w:numPr>
        <w:spacing w:after="120" w:line="360" w:lineRule="auto"/>
        <w:rPr>
          <w:rFonts w:cstheme="minorHAnsi"/>
        </w:rPr>
      </w:pPr>
      <w:r w:rsidRPr="00DF6A4A">
        <w:rPr>
          <w:rFonts w:cstheme="minorHAnsi"/>
        </w:rPr>
        <w:t>Co slyšíš v této hudbě tak typického, aby sis mohl představit právě vlak?</w:t>
      </w:r>
      <w:r w:rsidR="00D01E24" w:rsidRPr="00DF6A4A">
        <w:rPr>
          <w:rFonts w:cstheme="minorHAnsi"/>
        </w:rPr>
        <w:t>(rozjíždějící se vlak, přibrzdění vlaku, zrychlení</w:t>
      </w:r>
      <w:r w:rsidR="0019648C" w:rsidRPr="00DF6A4A">
        <w:rPr>
          <w:rFonts w:cstheme="minorHAnsi"/>
        </w:rPr>
        <w:t xml:space="preserve">, nákladní vlak, rychlík, osobní </w:t>
      </w:r>
      <w:proofErr w:type="gramStart"/>
      <w:r w:rsidR="0019648C" w:rsidRPr="00DF6A4A">
        <w:rPr>
          <w:rFonts w:cstheme="minorHAnsi"/>
        </w:rPr>
        <w:t>vlak..</w:t>
      </w:r>
      <w:r w:rsidR="00D01E24" w:rsidRPr="00DF6A4A">
        <w:rPr>
          <w:rFonts w:cstheme="minorHAnsi"/>
        </w:rPr>
        <w:t>)</w:t>
      </w:r>
      <w:proofErr w:type="gramEnd"/>
    </w:p>
    <w:p w:rsidR="005954EB" w:rsidRPr="00DF6A4A" w:rsidRDefault="005954EB" w:rsidP="00DF6A4A">
      <w:pPr>
        <w:pStyle w:val="Odstavecseseznamem"/>
        <w:numPr>
          <w:ilvl w:val="0"/>
          <w:numId w:val="6"/>
        </w:numPr>
        <w:spacing w:after="120" w:line="360" w:lineRule="auto"/>
        <w:rPr>
          <w:rFonts w:cstheme="minorHAnsi"/>
        </w:rPr>
      </w:pPr>
      <w:r w:rsidRPr="00DF6A4A">
        <w:rPr>
          <w:rFonts w:cstheme="minorHAnsi"/>
        </w:rPr>
        <w:t>Poznaly jste děti, jaké dva nástroje hra</w:t>
      </w:r>
      <w:r w:rsidR="00D01E24" w:rsidRPr="00DF6A4A">
        <w:rPr>
          <w:rFonts w:cstheme="minorHAnsi"/>
        </w:rPr>
        <w:t>jí na pódiu?</w:t>
      </w:r>
    </w:p>
    <w:p w:rsidR="00F31271" w:rsidRDefault="009E6BE7" w:rsidP="009E6BE7">
      <w:pPr>
        <w:spacing w:after="120" w:line="360" w:lineRule="auto"/>
        <w:rPr>
          <w:rFonts w:cstheme="minorHAnsi"/>
        </w:rPr>
      </w:pPr>
      <w:r>
        <w:rPr>
          <w:rFonts w:cstheme="minorHAnsi"/>
        </w:rPr>
        <w:t xml:space="preserve">      </w:t>
      </w:r>
    </w:p>
    <w:p w:rsidR="00F31271" w:rsidRPr="000E084F" w:rsidRDefault="009E6BE7" w:rsidP="009E6BE7">
      <w:pPr>
        <w:spacing w:after="120" w:line="360" w:lineRule="auto"/>
        <w:rPr>
          <w:rFonts w:cstheme="minorHAnsi"/>
          <w:b/>
        </w:rPr>
      </w:pPr>
      <w:r>
        <w:rPr>
          <w:rFonts w:cstheme="minorHAnsi"/>
        </w:rPr>
        <w:t xml:space="preserve">    </w:t>
      </w:r>
      <w:r w:rsidR="0048080C">
        <w:rPr>
          <w:rFonts w:cstheme="minorHAnsi"/>
        </w:rPr>
        <w:t xml:space="preserve">   </w:t>
      </w:r>
      <w:r w:rsidR="0048080C">
        <w:rPr>
          <w:rFonts w:cstheme="minorHAnsi"/>
          <w:b/>
        </w:rPr>
        <w:t>Hra</w:t>
      </w:r>
      <w:r w:rsidR="000E084F" w:rsidRPr="000E084F">
        <w:rPr>
          <w:rFonts w:cstheme="minorHAnsi"/>
          <w:b/>
        </w:rPr>
        <w:t xml:space="preserve"> č. 1</w:t>
      </w:r>
    </w:p>
    <w:p w:rsidR="00F31271" w:rsidRPr="000E084F" w:rsidRDefault="00A6793B" w:rsidP="009E6BE7">
      <w:pPr>
        <w:spacing w:after="120" w:line="360" w:lineRule="auto"/>
        <w:ind w:left="360"/>
        <w:rPr>
          <w:rFonts w:cstheme="minorHAnsi"/>
        </w:rPr>
      </w:pPr>
      <w:r w:rsidRPr="000E084F">
        <w:rPr>
          <w:rFonts w:cstheme="minorHAnsi"/>
        </w:rPr>
        <w:t xml:space="preserve">K této hře bude zapotřebí pomoc rodičů, kteří nám budou pouštět a ovládat hlasitost hudby. </w:t>
      </w:r>
      <w:r w:rsidR="00F31271" w:rsidRPr="000E084F">
        <w:rPr>
          <w:rFonts w:cstheme="minorHAnsi"/>
        </w:rPr>
        <w:t xml:space="preserve">Základem této hry je jízda dětí v prostoru třídy (tedy v našem případě prostoru ve vaší místnosti). V místnosti si určete, kde budou zastávky. Tyto zastávky si můžete nějak nazvat a označit (např. </w:t>
      </w:r>
      <w:proofErr w:type="spellStart"/>
      <w:r w:rsidR="00F31271" w:rsidRPr="000E084F">
        <w:rPr>
          <w:rFonts w:cstheme="minorHAnsi"/>
        </w:rPr>
        <w:t>Postýlková</w:t>
      </w:r>
      <w:proofErr w:type="spellEnd"/>
      <w:r w:rsidR="00F31271" w:rsidRPr="000E084F">
        <w:rPr>
          <w:rFonts w:cstheme="minorHAnsi"/>
        </w:rPr>
        <w:t xml:space="preserve"> zastávka, zastávka U medvěda…). Jsem si jistá, že to nebude problém, u nás doma byla vždy nejfrekventovanější zastávka U bufetu</w:t>
      </w:r>
      <w:r w:rsidR="00F31271" w:rsidRPr="00485FCE">
        <w:sym w:font="Wingdings" w:char="F04A"/>
      </w:r>
      <w:r w:rsidR="00F31271" w:rsidRPr="000E084F">
        <w:rPr>
          <w:rFonts w:cstheme="minorHAnsi"/>
        </w:rPr>
        <w:t>. Děti mají nyní důležitou funkci – stávají se strojvedoucími (řídí vlak). Pustíme hudbu a vlak se dá do pohybu drobnými krůčky. K tomu mohou děti točit boční kroužky okolo těla, představující kola vlaku. Jakmile strojvedoucí uslyší, že hudba utichá, snaží se zajet k některé zastávce</w:t>
      </w:r>
      <w:r w:rsidRPr="000E084F">
        <w:rPr>
          <w:rFonts w:cstheme="minorHAnsi"/>
        </w:rPr>
        <w:t>.</w:t>
      </w:r>
      <w:r w:rsidR="00F31271" w:rsidRPr="000E084F">
        <w:rPr>
          <w:rFonts w:cstheme="minorHAnsi"/>
        </w:rPr>
        <w:t xml:space="preserve"> Poté se hudba zase rozezní a pokračujeme v jízdě. </w:t>
      </w:r>
    </w:p>
    <w:p w:rsidR="00F31271" w:rsidRDefault="00F31271" w:rsidP="009E6BE7">
      <w:pPr>
        <w:spacing w:after="120" w:line="360" w:lineRule="auto"/>
        <w:rPr>
          <w:rFonts w:cstheme="minorHAnsi"/>
        </w:rPr>
      </w:pPr>
    </w:p>
    <w:p w:rsidR="000E084F" w:rsidRPr="000E084F" w:rsidRDefault="000E084F" w:rsidP="009E6BE7">
      <w:pPr>
        <w:spacing w:after="120" w:line="360" w:lineRule="auto"/>
        <w:ind w:left="360"/>
        <w:rPr>
          <w:rFonts w:cstheme="minorHAnsi"/>
          <w:b/>
        </w:rPr>
      </w:pPr>
      <w:r w:rsidRPr="000E084F">
        <w:rPr>
          <w:rFonts w:cstheme="minorHAnsi"/>
          <w:b/>
        </w:rPr>
        <w:t>Hra č. 2</w:t>
      </w:r>
    </w:p>
    <w:p w:rsidR="000E084F" w:rsidRDefault="000E084F" w:rsidP="009E6BE7">
      <w:pPr>
        <w:spacing w:after="120" w:line="360" w:lineRule="auto"/>
        <w:ind w:left="360"/>
        <w:rPr>
          <w:rFonts w:cstheme="minorHAnsi"/>
        </w:rPr>
      </w:pPr>
      <w:r w:rsidRPr="000E084F">
        <w:rPr>
          <w:rFonts w:cstheme="minorHAnsi"/>
        </w:rPr>
        <w:t>Opět za doprovodu hudby děti znázorňují jízdu vlakem. Ovšem nyní ti například maminka nebo tatínek řeknou, aby si jela jako nákladní vlak anebo osobní či rychlík. Je dobré se před jízdou s dětmi domluvit na pravidlech bezpečné jízdy aby nedošlo k nějaké srážce</w:t>
      </w:r>
      <w:r>
        <w:rPr>
          <w:rFonts w:cstheme="minorHAnsi"/>
        </w:rPr>
        <w:t xml:space="preserve"> například se skříní či dveřmi</w:t>
      </w:r>
      <w:r w:rsidRPr="000E084F">
        <w:rPr>
          <w:rFonts w:cstheme="minorHAnsi"/>
        </w:rPr>
        <w:t>!</w:t>
      </w:r>
    </w:p>
    <w:p w:rsidR="00EE18B6" w:rsidRDefault="00EE18B6" w:rsidP="009E6BE7">
      <w:pPr>
        <w:spacing w:after="120" w:line="360" w:lineRule="auto"/>
        <w:rPr>
          <w:rFonts w:cstheme="minorHAnsi"/>
        </w:rPr>
      </w:pPr>
    </w:p>
    <w:p w:rsidR="00DE6F1C" w:rsidRPr="00EE18B6" w:rsidRDefault="00D90410" w:rsidP="009E6BE7">
      <w:pPr>
        <w:spacing w:after="120" w:line="360" w:lineRule="auto"/>
        <w:rPr>
          <w:rFonts w:cstheme="minorHAnsi"/>
        </w:rPr>
      </w:pPr>
      <w:r w:rsidRPr="00EE18B6">
        <w:rPr>
          <w:rFonts w:cstheme="minorHAnsi"/>
        </w:rPr>
        <w:t>Vzkaz pro rodiče</w:t>
      </w:r>
      <w:r w:rsidRPr="00EE18B6">
        <w:rPr>
          <w:rFonts w:cstheme="minorHAnsi"/>
        </w:rPr>
        <w:sym w:font="Wingdings" w:char="F04A"/>
      </w:r>
      <w:r w:rsidRPr="00EE18B6">
        <w:rPr>
          <w:rFonts w:cstheme="minorHAnsi"/>
        </w:rPr>
        <w:sym w:font="Wingdings" w:char="F04A"/>
      </w:r>
      <w:r w:rsidRPr="00EE18B6">
        <w:rPr>
          <w:rFonts w:cstheme="minorHAnsi"/>
        </w:rPr>
        <w:sym w:font="Wingdings" w:char="F04A"/>
      </w:r>
    </w:p>
    <w:p w:rsidR="00D90410" w:rsidRPr="00EE18B6" w:rsidRDefault="00D90410" w:rsidP="009E6BE7">
      <w:pPr>
        <w:spacing w:after="120" w:line="360" w:lineRule="auto"/>
        <w:rPr>
          <w:rFonts w:cstheme="minorHAnsi"/>
        </w:rPr>
      </w:pPr>
      <w:r w:rsidRPr="00EE18B6">
        <w:rPr>
          <w:rFonts w:cstheme="minorHAnsi"/>
        </w:rPr>
        <w:t>Cítím potřebu připomenout základní princip práce s hudbou, protože práce s poslechem je v našich hodi</w:t>
      </w:r>
      <w:r w:rsidR="00597C15">
        <w:rPr>
          <w:rFonts w:cstheme="minorHAnsi"/>
        </w:rPr>
        <w:t>nách velmi častá a pravidelná. Podstatou</w:t>
      </w:r>
      <w:r w:rsidRPr="00EE18B6">
        <w:rPr>
          <w:rFonts w:cstheme="minorHAnsi"/>
        </w:rPr>
        <w:t xml:space="preserve"> je rozhodně tvořivost. Neboť tvořivost na straně dítěte i na straně učitele je základním předpokladem výuky. A právě tehdy si myslím, že se naplňuje smysl poslechu. Právě to, že hudba na děti působí je to nejpodstatnější. Je důležité vědět, že hudba není jen o tom, abychom se o ní učili, ale abychom ji postupem času potřebovali a vyhledávali.</w:t>
      </w:r>
    </w:p>
    <w:p w:rsidR="00DE6F1C" w:rsidRDefault="00DE6F1C" w:rsidP="009E6BE7">
      <w:pPr>
        <w:spacing w:after="120" w:line="360" w:lineRule="auto"/>
        <w:rPr>
          <w:rFonts w:cstheme="minorHAnsi"/>
          <w:sz w:val="24"/>
          <w:szCs w:val="24"/>
        </w:rPr>
      </w:pPr>
    </w:p>
    <w:p w:rsidR="00E911B0" w:rsidRDefault="009E347B" w:rsidP="009E6BE7">
      <w:pPr>
        <w:spacing w:after="120" w:line="360" w:lineRule="auto"/>
        <w:ind w:left="360"/>
        <w:rPr>
          <w:rFonts w:cstheme="minorHAnsi"/>
        </w:rPr>
      </w:pPr>
      <w:r>
        <w:rPr>
          <w:rFonts w:cstheme="minorHAnsi"/>
        </w:rPr>
        <w:t>Jak se Vám zalíbila muzika z minulé hodiny? Ráda bych Vám poslala inspiraci na výrobu hudebního nástroje</w:t>
      </w:r>
      <w:r w:rsidR="00217D94">
        <w:rPr>
          <w:rFonts w:cstheme="minorHAnsi"/>
        </w:rPr>
        <w:t xml:space="preserve"> (</w:t>
      </w:r>
      <w:proofErr w:type="spellStart"/>
      <w:r w:rsidR="00217D94">
        <w:rPr>
          <w:rFonts w:cstheme="minorHAnsi"/>
        </w:rPr>
        <w:t>Whats</w:t>
      </w:r>
      <w:proofErr w:type="spellEnd"/>
      <w:r w:rsidR="00217D94">
        <w:rPr>
          <w:rFonts w:cstheme="minorHAnsi"/>
        </w:rPr>
        <w:t xml:space="preserve"> </w:t>
      </w:r>
      <w:proofErr w:type="spellStart"/>
      <w:r w:rsidR="00217D94">
        <w:rPr>
          <w:rFonts w:cstheme="minorHAnsi"/>
        </w:rPr>
        <w:t>App</w:t>
      </w:r>
      <w:proofErr w:type="spellEnd"/>
      <w:r w:rsidR="00217D94">
        <w:rPr>
          <w:rFonts w:cstheme="minorHAnsi"/>
        </w:rPr>
        <w:t>)</w:t>
      </w:r>
      <w:r>
        <w:rPr>
          <w:rFonts w:cstheme="minorHAnsi"/>
        </w:rPr>
        <w:t>. Krásně si s ním můžete doprovodit jakoukoli písničku či poslech naší hudby. Je to velmi snadné a zábavné. My jsme si vyrábění u nás doma moc užili</w:t>
      </w:r>
      <w:r w:rsidR="00471B73">
        <w:rPr>
          <w:rFonts w:cstheme="minorHAnsi"/>
        </w:rPr>
        <w:t>…..</w:t>
      </w:r>
    </w:p>
    <w:p w:rsidR="00471B73" w:rsidRDefault="00471B73" w:rsidP="009E6BE7">
      <w:pPr>
        <w:spacing w:after="120" w:line="360" w:lineRule="auto"/>
        <w:ind w:left="360"/>
        <w:rPr>
          <w:rFonts w:cstheme="minorHAnsi"/>
        </w:rPr>
      </w:pPr>
    </w:p>
    <w:sectPr w:rsidR="00471B73" w:rsidSect="00E30D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54F"/>
    <w:multiLevelType w:val="hybridMultilevel"/>
    <w:tmpl w:val="F3EEB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8D515B"/>
    <w:multiLevelType w:val="hybridMultilevel"/>
    <w:tmpl w:val="D0E8E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5F043E"/>
    <w:multiLevelType w:val="hybridMultilevel"/>
    <w:tmpl w:val="D932F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7659D0"/>
    <w:multiLevelType w:val="hybridMultilevel"/>
    <w:tmpl w:val="956A8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9BF73BC"/>
    <w:multiLevelType w:val="hybridMultilevel"/>
    <w:tmpl w:val="255EF5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7A2A75BB"/>
    <w:multiLevelType w:val="hybridMultilevel"/>
    <w:tmpl w:val="D088A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B13B7"/>
    <w:rsid w:val="00090B61"/>
    <w:rsid w:val="000E084F"/>
    <w:rsid w:val="00195FDD"/>
    <w:rsid w:val="0019648C"/>
    <w:rsid w:val="001B13B7"/>
    <w:rsid w:val="00217D94"/>
    <w:rsid w:val="002A3E54"/>
    <w:rsid w:val="003C1174"/>
    <w:rsid w:val="003F783E"/>
    <w:rsid w:val="00461105"/>
    <w:rsid w:val="00471B73"/>
    <w:rsid w:val="0048080C"/>
    <w:rsid w:val="00485FCE"/>
    <w:rsid w:val="00533F69"/>
    <w:rsid w:val="0055503C"/>
    <w:rsid w:val="005954EB"/>
    <w:rsid w:val="00597C15"/>
    <w:rsid w:val="005A7015"/>
    <w:rsid w:val="00602E64"/>
    <w:rsid w:val="00616379"/>
    <w:rsid w:val="006677CF"/>
    <w:rsid w:val="0066784D"/>
    <w:rsid w:val="00682CC6"/>
    <w:rsid w:val="006B2B1B"/>
    <w:rsid w:val="009E347B"/>
    <w:rsid w:val="009E6BE7"/>
    <w:rsid w:val="00A6793B"/>
    <w:rsid w:val="00BC2404"/>
    <w:rsid w:val="00C33816"/>
    <w:rsid w:val="00D01E24"/>
    <w:rsid w:val="00D90410"/>
    <w:rsid w:val="00DE6F1C"/>
    <w:rsid w:val="00DF6A4A"/>
    <w:rsid w:val="00E30D8F"/>
    <w:rsid w:val="00E65831"/>
    <w:rsid w:val="00E911B0"/>
    <w:rsid w:val="00EB1D12"/>
    <w:rsid w:val="00EE18B6"/>
    <w:rsid w:val="00F31271"/>
    <w:rsid w:val="00F415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D8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61105"/>
    <w:rPr>
      <w:color w:val="0000FF" w:themeColor="hyperlink"/>
      <w:u w:val="single"/>
    </w:rPr>
  </w:style>
  <w:style w:type="paragraph" w:styleId="Odstavecseseznamem">
    <w:name w:val="List Paragraph"/>
    <w:basedOn w:val="Normln"/>
    <w:uiPriority w:val="34"/>
    <w:qFormat/>
    <w:rsid w:val="00485FCE"/>
    <w:pPr>
      <w:ind w:left="720"/>
      <w:contextualSpacing/>
    </w:pPr>
  </w:style>
  <w:style w:type="paragraph" w:styleId="Textbubliny">
    <w:name w:val="Balloon Text"/>
    <w:basedOn w:val="Normln"/>
    <w:link w:val="TextbublinyChar"/>
    <w:uiPriority w:val="99"/>
    <w:semiHidden/>
    <w:unhideWhenUsed/>
    <w:rsid w:val="006B2B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2JIt6AawwD8"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550</Words>
  <Characters>3248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34</cp:revision>
  <dcterms:created xsi:type="dcterms:W3CDTF">2020-10-16T11:54:00Z</dcterms:created>
  <dcterms:modified xsi:type="dcterms:W3CDTF">2020-10-18T15:05:00Z</dcterms:modified>
</cp:coreProperties>
</file>